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7B2763" w:rsidTr="007B2763">
        <w:tc>
          <w:tcPr>
            <w:tcW w:w="6974" w:type="dxa"/>
          </w:tcPr>
          <w:p w:rsidR="007B2763" w:rsidRDefault="007B2763" w:rsidP="007B2763">
            <w:r>
              <w:t>Instructor Qualifications Required</w:t>
            </w:r>
          </w:p>
        </w:tc>
        <w:tc>
          <w:tcPr>
            <w:tcW w:w="6974" w:type="dxa"/>
          </w:tcPr>
          <w:p w:rsidR="007B2763" w:rsidRDefault="001D4554" w:rsidP="007B2763">
            <w:pPr>
              <w:pStyle w:val="ListParagraph"/>
              <w:numPr>
                <w:ilvl w:val="0"/>
                <w:numId w:val="1"/>
              </w:numPr>
            </w:pPr>
            <w:r>
              <w:t>Mountain Leader Award</w:t>
            </w:r>
            <w:r w:rsidR="00265ADB">
              <w:t xml:space="preserve"> or higher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1"/>
              </w:numPr>
            </w:pPr>
            <w:r>
              <w:t>Valid First Aid Certificate (Minimum 16 hour)</w:t>
            </w:r>
          </w:p>
        </w:tc>
      </w:tr>
      <w:tr w:rsidR="007B2763" w:rsidTr="007B2763">
        <w:tc>
          <w:tcPr>
            <w:tcW w:w="6974" w:type="dxa"/>
          </w:tcPr>
          <w:p w:rsidR="007B2763" w:rsidRDefault="007B2763" w:rsidP="007B2763">
            <w:r>
              <w:t>Ratios</w:t>
            </w:r>
          </w:p>
        </w:tc>
        <w:tc>
          <w:tcPr>
            <w:tcW w:w="6974" w:type="dxa"/>
          </w:tcPr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1:1</w:t>
            </w:r>
            <w:r w:rsidR="001D4554">
              <w:t>0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2"/>
              </w:numPr>
            </w:pPr>
            <w:r>
              <w:t>Where appropriate ratios must be reduced to meet the needs of participants. For example – SEN, weather or behavioural issues.</w:t>
            </w:r>
          </w:p>
        </w:tc>
      </w:tr>
    </w:tbl>
    <w:tbl>
      <w:tblPr>
        <w:tblStyle w:val="TableGrid"/>
        <w:tblpPr w:leftFromText="180" w:rightFromText="180" w:vertAnchor="text" w:horzAnchor="margin" w:tblpY="1567"/>
        <w:tblW w:w="14061" w:type="dxa"/>
        <w:tblLook w:val="04A0" w:firstRow="1" w:lastRow="0" w:firstColumn="1" w:lastColumn="0" w:noHBand="0" w:noVBand="1"/>
      </w:tblPr>
      <w:tblGrid>
        <w:gridCol w:w="2667"/>
        <w:gridCol w:w="2399"/>
        <w:gridCol w:w="4472"/>
        <w:gridCol w:w="4523"/>
      </w:tblGrid>
      <w:tr w:rsidR="007B2763" w:rsidTr="007B2763">
        <w:tc>
          <w:tcPr>
            <w:tcW w:w="2667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Identified Hazard</w:t>
            </w:r>
          </w:p>
        </w:tc>
        <w:tc>
          <w:tcPr>
            <w:tcW w:w="2399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Who is at risk?</w:t>
            </w:r>
          </w:p>
        </w:tc>
        <w:tc>
          <w:tcPr>
            <w:tcW w:w="4472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Potential Causes</w:t>
            </w:r>
          </w:p>
        </w:tc>
        <w:tc>
          <w:tcPr>
            <w:tcW w:w="4523" w:type="dxa"/>
          </w:tcPr>
          <w:p w:rsidR="007B2763" w:rsidRPr="00393811" w:rsidRDefault="007B2763" w:rsidP="007B2763">
            <w:pPr>
              <w:rPr>
                <w:b/>
              </w:rPr>
            </w:pPr>
            <w:r w:rsidRPr="00393811">
              <w:rPr>
                <w:b/>
              </w:rPr>
              <w:t>Control Measure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393811">
              <w:rPr>
                <w:b/>
                <w:u w:val="single"/>
              </w:rPr>
              <w:t>Personal Injury</w:t>
            </w:r>
          </w:p>
          <w:p w:rsidR="007B2763" w:rsidRPr="00393811" w:rsidRDefault="007B2763" w:rsidP="007B2763">
            <w:pPr>
              <w:jc w:val="center"/>
              <w:rPr>
                <w:b/>
                <w:u w:val="single"/>
              </w:rPr>
            </w:pP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For example - slips, cuts, twisted ankles, spinal injuries, broken bones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Leaders 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Tiredness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Tripping over obstacles. E.g. Rocks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Descending steep ground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 xml:space="preserve">Lifting heavy rucksacks 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Instructor to provide health and safety briefing to prevent injuries where appropriate.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Instructor to carry first aid kit.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Group taught how to lift rucksacks appropriately in pairs if necessary. 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bookmarkStart w:id="0" w:name="_GoBack"/>
            <w:bookmarkEnd w:id="0"/>
            <w:r w:rsidRPr="00B700B9">
              <w:t>First Aid and emergency procedure training to be provided prior to expedition.</w:t>
            </w:r>
          </w:p>
        </w:tc>
      </w:tr>
      <w:tr w:rsidR="007B2763" w:rsidTr="007B2763">
        <w:tc>
          <w:tcPr>
            <w:tcW w:w="2667" w:type="dxa"/>
          </w:tcPr>
          <w:p w:rsidR="007B2763" w:rsidRDefault="007B2763" w:rsidP="007B2763">
            <w:pPr>
              <w:jc w:val="center"/>
              <w:rPr>
                <w:b/>
                <w:u w:val="single"/>
              </w:rPr>
            </w:pPr>
            <w:r w:rsidRPr="00B700B9">
              <w:rPr>
                <w:b/>
                <w:u w:val="single"/>
              </w:rPr>
              <w:t>Difficulty Controlling Body temperature</w:t>
            </w:r>
          </w:p>
          <w:p w:rsidR="007B2763" w:rsidRDefault="007B2763" w:rsidP="007B2763">
            <w:pPr>
              <w:jc w:val="center"/>
            </w:pPr>
          </w:p>
          <w:p w:rsidR="007B2763" w:rsidRDefault="007B2763" w:rsidP="007B2763">
            <w:pPr>
              <w:jc w:val="center"/>
            </w:pPr>
            <w:r>
              <w:t xml:space="preserve">Hypothermia </w:t>
            </w:r>
          </w:p>
          <w:p w:rsidR="007B2763" w:rsidRDefault="007B2763" w:rsidP="007B2763">
            <w:pPr>
              <w:jc w:val="center"/>
            </w:pPr>
            <w:r>
              <w:t xml:space="preserve">Hyperthermia </w:t>
            </w:r>
          </w:p>
        </w:tc>
        <w:tc>
          <w:tcPr>
            <w:tcW w:w="2399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Leaders</w:t>
            </w:r>
          </w:p>
        </w:tc>
        <w:tc>
          <w:tcPr>
            <w:tcW w:w="4472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Cold and wet weather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Inappropriate clothing &amp; equipment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Hot sunny days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>
              <w:t>Carrying heavy rucksacks</w:t>
            </w:r>
          </w:p>
        </w:tc>
        <w:tc>
          <w:tcPr>
            <w:tcW w:w="4523" w:type="dxa"/>
          </w:tcPr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  <w:spacing w:after="27"/>
            </w:pPr>
            <w:r w:rsidRPr="00B700B9">
              <w:t xml:space="preserve">Obtain weather forecast and plan accordingly.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Appropriate clothing to be worn / carried.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 xml:space="preserve">Appropriate amounts / type of food and drink should be carried dependent on weather conditions, terrain etc. </w:t>
            </w:r>
          </w:p>
          <w:p w:rsidR="007B2763" w:rsidRPr="00B700B9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Use of sun cream to be encouraged.</w:t>
            </w:r>
          </w:p>
          <w:p w:rsidR="007B2763" w:rsidRDefault="007B2763" w:rsidP="007B2763">
            <w:pPr>
              <w:pStyle w:val="ListParagraph"/>
              <w:numPr>
                <w:ilvl w:val="0"/>
                <w:numId w:val="3"/>
              </w:numPr>
            </w:pPr>
            <w:r w:rsidRPr="00B700B9">
              <w:t>Appropriate group safety equipment to be carried – e.g. shelter, warmth etc.</w:t>
            </w:r>
          </w:p>
        </w:tc>
      </w:tr>
      <w:tr w:rsidR="00F76DCC" w:rsidTr="007B2763">
        <w:tc>
          <w:tcPr>
            <w:tcW w:w="2667" w:type="dxa"/>
          </w:tcPr>
          <w:p w:rsidR="00F76DCC" w:rsidRDefault="00F76DCC" w:rsidP="00F76DCC">
            <w:pPr>
              <w:rPr>
                <w:b/>
                <w:u w:val="single"/>
              </w:rPr>
            </w:pPr>
            <w:r w:rsidRPr="00F76DCC">
              <w:rPr>
                <w:b/>
                <w:u w:val="single"/>
              </w:rPr>
              <w:t>Water Borne Infection</w:t>
            </w:r>
          </w:p>
          <w:p w:rsidR="00F76DCC" w:rsidRDefault="00F76DCC" w:rsidP="00F76DCC"/>
        </w:tc>
        <w:tc>
          <w:tcPr>
            <w:tcW w:w="2399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Leaders</w:t>
            </w:r>
          </w:p>
        </w:tc>
        <w:tc>
          <w:tcPr>
            <w:tcW w:w="4472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>
              <w:t>Drinking from inappropriate sources</w:t>
            </w:r>
          </w:p>
        </w:tc>
        <w:tc>
          <w:tcPr>
            <w:tcW w:w="4523" w:type="dxa"/>
          </w:tcPr>
          <w:p w:rsidR="00F76DCC" w:rsidRDefault="00F76DCC" w:rsidP="00F76DCC">
            <w:pPr>
              <w:pStyle w:val="ListParagraph"/>
              <w:numPr>
                <w:ilvl w:val="0"/>
                <w:numId w:val="3"/>
              </w:numPr>
            </w:pPr>
            <w:r w:rsidRPr="00F76DCC">
              <w:t>Instructor to consider carefully the sources of water which are used by themselves and group, based on local knowledge.</w:t>
            </w:r>
            <w:r w:rsidRPr="00F76DCC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11212A" w:rsidRDefault="000F7C43"/>
    <w:tbl>
      <w:tblPr>
        <w:tblStyle w:val="TableGrid0"/>
        <w:tblW w:w="14160" w:type="dxa"/>
        <w:tblInd w:w="-98" w:type="dxa"/>
        <w:tblCellMar>
          <w:top w:w="18" w:type="dxa"/>
          <w:right w:w="57" w:type="dxa"/>
        </w:tblCellMar>
        <w:tblLook w:val="04A0" w:firstRow="1" w:lastRow="0" w:firstColumn="1" w:lastColumn="0" w:noHBand="0" w:noVBand="1"/>
      </w:tblPr>
      <w:tblGrid>
        <w:gridCol w:w="3239"/>
        <w:gridCol w:w="2295"/>
        <w:gridCol w:w="458"/>
        <w:gridCol w:w="2888"/>
        <w:gridCol w:w="458"/>
        <w:gridCol w:w="4822"/>
      </w:tblGrid>
      <w:tr w:rsidR="00E17774" w:rsidTr="001D4554">
        <w:trPr>
          <w:trHeight w:val="91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ind w:left="41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lastRenderedPageBreak/>
              <w:t xml:space="preserve">Ticks &amp; Lyme Disease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Sitting in long grass </w:t>
            </w:r>
          </w:p>
          <w:p w:rsidR="00E17774" w:rsidRPr="00E17774" w:rsidRDefault="00E17774" w:rsidP="00790711">
            <w:pPr>
              <w:pStyle w:val="ListParagraph"/>
              <w:numPr>
                <w:ilvl w:val="0"/>
                <w:numId w:val="3"/>
              </w:numPr>
              <w:ind w:right="70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Walking through thick undergrowth.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Appropriate brief given to group </w:t>
            </w:r>
          </w:p>
        </w:tc>
      </w:tr>
      <w:tr w:rsidR="00E17774" w:rsidTr="001D4554">
        <w:trPr>
          <w:trHeight w:val="915"/>
        </w:trPr>
        <w:tc>
          <w:tcPr>
            <w:tcW w:w="3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790711">
            <w:pPr>
              <w:spacing w:after="27"/>
              <w:ind w:left="30"/>
              <w:jc w:val="center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Group </w:t>
            </w:r>
            <w:r w:rsidR="001D4554">
              <w:rPr>
                <w:rFonts w:eastAsiaTheme="minorHAnsi"/>
                <w:b/>
                <w:u w:val="single"/>
                <w:lang w:eastAsia="en-US"/>
              </w:rPr>
              <w:t>N</w:t>
            </w: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ot </w:t>
            </w:r>
            <w:r w:rsidR="001D4554">
              <w:rPr>
                <w:rFonts w:eastAsiaTheme="minorHAnsi"/>
                <w:b/>
                <w:u w:val="single"/>
                <w:lang w:eastAsia="en-US"/>
              </w:rPr>
              <w:t>R</w:t>
            </w: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eturning </w:t>
            </w:r>
          </w:p>
          <w:p w:rsidR="00E17774" w:rsidRPr="00E17774" w:rsidRDefault="00E17774" w:rsidP="00790711">
            <w:pPr>
              <w:ind w:left="818"/>
              <w:rPr>
                <w:rFonts w:eastAsiaTheme="minorHAnsi"/>
                <w:b/>
                <w:u w:val="single"/>
                <w:lang w:eastAsia="en-US"/>
              </w:rPr>
            </w:pPr>
            <w:r w:rsidRPr="00E17774">
              <w:rPr>
                <w:rFonts w:eastAsiaTheme="minorHAnsi"/>
                <w:b/>
                <w:u w:val="single"/>
                <w:lang w:eastAsia="en-US"/>
              </w:rPr>
              <w:t xml:space="preserve"> 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Staff/instructors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</w:pPr>
            <w:r>
              <w:t>Participants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t>Leaders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spacing w:after="27"/>
              <w:ind w:left="98"/>
              <w:rPr>
                <w:rFonts w:eastAsiaTheme="minorHAnsi"/>
                <w:lang w:eastAsia="en-US"/>
              </w:rPr>
            </w:pPr>
          </w:p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288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Default="00E17774" w:rsidP="00790711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Low cloud </w:t>
            </w:r>
          </w:p>
          <w:p w:rsid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Injury </w:t>
            </w:r>
          </w:p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spacing w:after="27"/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Poor navigation </w:t>
            </w:r>
          </w:p>
        </w:tc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17774" w:rsidRPr="00E17774" w:rsidRDefault="00E17774" w:rsidP="00790711">
            <w:pPr>
              <w:ind w:left="98"/>
              <w:rPr>
                <w:rFonts w:eastAsiaTheme="minorHAnsi"/>
                <w:lang w:eastAsia="en-US"/>
              </w:rPr>
            </w:pPr>
          </w:p>
        </w:tc>
        <w:tc>
          <w:tcPr>
            <w:tcW w:w="48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17774" w:rsidRPr="00E17774" w:rsidRDefault="00E17774" w:rsidP="00E17774">
            <w:pPr>
              <w:pStyle w:val="ListParagraph"/>
              <w:numPr>
                <w:ilvl w:val="0"/>
                <w:numId w:val="3"/>
              </w:numPr>
              <w:rPr>
                <w:rFonts w:eastAsiaTheme="minorHAnsi"/>
                <w:lang w:eastAsia="en-US"/>
              </w:rPr>
            </w:pPr>
            <w:r w:rsidRPr="00E17774">
              <w:rPr>
                <w:rFonts w:eastAsiaTheme="minorHAnsi"/>
                <w:lang w:eastAsia="en-US"/>
              </w:rPr>
              <w:t xml:space="preserve">Instructor to leave route details, including return time and emergency contact details. </w:t>
            </w:r>
          </w:p>
        </w:tc>
      </w:tr>
    </w:tbl>
    <w:p w:rsidR="00E32503" w:rsidRDefault="00E32503"/>
    <w:p w:rsidR="00F76DCC" w:rsidRDefault="00F76DCC"/>
    <w:p w:rsidR="00E32503" w:rsidRDefault="00E32503"/>
    <w:p w:rsidR="00393811" w:rsidRDefault="00393811"/>
    <w:sectPr w:rsidR="00393811" w:rsidSect="00E77FDE">
      <w:headerReference w:type="default" r:id="rId7"/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C43" w:rsidRDefault="000F7C43" w:rsidP="00E32503">
      <w:pPr>
        <w:spacing w:after="0" w:line="240" w:lineRule="auto"/>
      </w:pPr>
      <w:r>
        <w:separator/>
      </w:r>
    </w:p>
  </w:endnote>
  <w:endnote w:type="continuationSeparator" w:id="0">
    <w:p w:rsidR="000F7C43" w:rsidRDefault="000F7C43" w:rsidP="00E3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774" w:rsidRPr="00E17774" w:rsidRDefault="00E17774" w:rsidP="00E17774">
    <w:pPr>
      <w:pStyle w:val="Heading1"/>
      <w:rPr>
        <w:b/>
        <w:color w:val="767171" w:themeColor="background2" w:themeShade="80"/>
        <w:sz w:val="24"/>
      </w:rPr>
    </w:pPr>
    <w:r w:rsidRPr="00E17774">
      <w:rPr>
        <w:b/>
        <w:color w:val="767171" w:themeColor="background2" w:themeShade="80"/>
        <w:sz w:val="24"/>
      </w:rPr>
      <w:t>N.B. This Risk Assessment in no way negates the need for continual dynamic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C43" w:rsidRDefault="000F7C43" w:rsidP="00E32503">
      <w:pPr>
        <w:spacing w:after="0" w:line="240" w:lineRule="auto"/>
      </w:pPr>
      <w:r>
        <w:separator/>
      </w:r>
    </w:p>
  </w:footnote>
  <w:footnote w:type="continuationSeparator" w:id="0">
    <w:p w:rsidR="000F7C43" w:rsidRDefault="000F7C43" w:rsidP="00E3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503" w:rsidRDefault="00B700B9" w:rsidP="007B2763">
    <w:pPr>
      <w:tabs>
        <w:tab w:val="center" w:pos="6014"/>
        <w:tab w:val="right" w:pos="12029"/>
      </w:tabs>
      <w:spacing w:after="25"/>
    </w:pPr>
    <w:r>
      <w:rPr>
        <w:rFonts w:ascii="Calibri" w:eastAsia="Calibri" w:hAnsi="Calibri" w:cs="Calibri"/>
      </w:rPr>
      <w:t xml:space="preserve">Updated </w:t>
    </w:r>
    <w:r>
      <w:t>–</w:t>
    </w:r>
    <w:r>
      <w:rPr>
        <w:rFonts w:ascii="Calibri" w:eastAsia="Calibri" w:hAnsi="Calibri" w:cs="Calibri"/>
      </w:rPr>
      <w:t xml:space="preserve"> </w:t>
    </w:r>
    <w:r>
      <w:t>18</w:t>
    </w:r>
    <w:r w:rsidRPr="001B115F">
      <w:rPr>
        <w:vertAlign w:val="superscript"/>
      </w:rPr>
      <w:t>th</w:t>
    </w:r>
    <w:r>
      <w:t xml:space="preserve"> April 2019</w:t>
    </w:r>
    <w:r>
      <w:rPr>
        <w:rFonts w:ascii="Calibri" w:eastAsia="Calibri" w:hAnsi="Calibri" w:cs="Calibri"/>
      </w:rPr>
      <w:tab/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-226695</wp:posOffset>
          </wp:positionV>
          <wp:extent cx="2025218" cy="6953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kr_1WIS2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218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700B9" w:rsidRPr="00F76DCC" w:rsidRDefault="00B700B9" w:rsidP="007B2763">
    <w:pPr>
      <w:pStyle w:val="Heading1"/>
      <w:rPr>
        <w:b/>
        <w:color w:val="767171" w:themeColor="background2" w:themeShade="80"/>
      </w:rPr>
    </w:pPr>
    <w:r w:rsidRPr="00F76DCC">
      <w:rPr>
        <w:b/>
        <w:color w:val="767171" w:themeColor="background2" w:themeShade="80"/>
      </w:rPr>
      <w:t xml:space="preserve">Risk Assessment for </w:t>
    </w:r>
    <w:r w:rsidR="001D4554">
      <w:rPr>
        <w:b/>
        <w:color w:val="767171" w:themeColor="background2" w:themeShade="80"/>
      </w:rPr>
      <w:t>Mountain Walking</w:t>
    </w:r>
  </w:p>
  <w:p w:rsidR="00E32503" w:rsidRDefault="00E32503" w:rsidP="00E3250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C50EA"/>
    <w:multiLevelType w:val="hybridMultilevel"/>
    <w:tmpl w:val="D96EF4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93E22"/>
    <w:multiLevelType w:val="hybridMultilevel"/>
    <w:tmpl w:val="27A665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D26A4"/>
    <w:multiLevelType w:val="hybridMultilevel"/>
    <w:tmpl w:val="7C6CC044"/>
    <w:lvl w:ilvl="0" w:tplc="08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7A461F10"/>
    <w:multiLevelType w:val="hybridMultilevel"/>
    <w:tmpl w:val="B7780FB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FDE"/>
    <w:rsid w:val="000456BB"/>
    <w:rsid w:val="000F7C43"/>
    <w:rsid w:val="001D4554"/>
    <w:rsid w:val="00265ADB"/>
    <w:rsid w:val="00387401"/>
    <w:rsid w:val="00393811"/>
    <w:rsid w:val="004D54DC"/>
    <w:rsid w:val="007B2763"/>
    <w:rsid w:val="008812F6"/>
    <w:rsid w:val="00B700B9"/>
    <w:rsid w:val="00C81BA0"/>
    <w:rsid w:val="00D37314"/>
    <w:rsid w:val="00D66D06"/>
    <w:rsid w:val="00E17774"/>
    <w:rsid w:val="00E32503"/>
    <w:rsid w:val="00E77FDE"/>
    <w:rsid w:val="00F7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6B30E"/>
  <w15:chartTrackingRefBased/>
  <w15:docId w15:val="{D250A59E-203B-4947-AB3C-9C9EFC65E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03"/>
  </w:style>
  <w:style w:type="paragraph" w:styleId="Footer">
    <w:name w:val="footer"/>
    <w:basedOn w:val="Normal"/>
    <w:link w:val="FooterChar"/>
    <w:uiPriority w:val="99"/>
    <w:unhideWhenUsed/>
    <w:rsid w:val="00E32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503"/>
  </w:style>
  <w:style w:type="character" w:customStyle="1" w:styleId="Heading1Char">
    <w:name w:val="Heading 1 Char"/>
    <w:basedOn w:val="DefaultParagraphFont"/>
    <w:link w:val="Heading1"/>
    <w:uiPriority w:val="9"/>
    <w:rsid w:val="00E325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E3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2503"/>
    <w:pPr>
      <w:ind w:left="720"/>
      <w:contextualSpacing/>
    </w:pPr>
  </w:style>
  <w:style w:type="table" w:customStyle="1" w:styleId="TableGrid0">
    <w:name w:val="TableGrid"/>
    <w:rsid w:val="00E177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Lea Mr</dc:creator>
  <cp:keywords/>
  <dc:description/>
  <cp:lastModifiedBy>J Lea Mr</cp:lastModifiedBy>
  <cp:revision>4</cp:revision>
  <dcterms:created xsi:type="dcterms:W3CDTF">2019-04-18T21:15:00Z</dcterms:created>
  <dcterms:modified xsi:type="dcterms:W3CDTF">2019-04-23T20:48:00Z</dcterms:modified>
</cp:coreProperties>
</file>